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B2" w:rsidRDefault="003B5CD6">
      <w:pPr>
        <w:pStyle w:val="Standard"/>
        <w:shd w:val="clear" w:color="auto" w:fill="FFFFFF"/>
        <w:spacing w:line="346" w:lineRule="exact"/>
        <w:jc w:val="right"/>
        <w:rPr>
          <w:rFonts w:ascii="Cambria" w:hAnsi="Cambria" w:cs="Times New Roman"/>
          <w:sz w:val="20"/>
          <w:szCs w:val="20"/>
          <w:lang w:val="pl-PL"/>
        </w:rPr>
      </w:pPr>
      <w:bookmarkStart w:id="0" w:name="_GoBack"/>
      <w:bookmarkEnd w:id="0"/>
      <w:r>
        <w:rPr>
          <w:rFonts w:ascii="Cambria" w:hAnsi="Cambria" w:cs="Times New Roman"/>
          <w:sz w:val="20"/>
          <w:szCs w:val="20"/>
          <w:lang w:val="pl-PL"/>
        </w:rPr>
        <w:t>Załącznik nr 7 do SIWZ</w:t>
      </w:r>
    </w:p>
    <w:p w:rsidR="00D853B2" w:rsidRDefault="00D853B2">
      <w:pPr>
        <w:pStyle w:val="Standard"/>
        <w:shd w:val="clear" w:color="auto" w:fill="FFFFFF"/>
        <w:spacing w:line="346" w:lineRule="exact"/>
        <w:jc w:val="right"/>
        <w:rPr>
          <w:rFonts w:ascii="Cambria" w:hAnsi="Cambria" w:cs="Times New Roman"/>
          <w:sz w:val="20"/>
          <w:szCs w:val="20"/>
          <w:lang w:val="pl-PL"/>
        </w:rPr>
      </w:pPr>
    </w:p>
    <w:p w:rsidR="00D853B2" w:rsidRDefault="003B5CD6">
      <w:pPr>
        <w:pStyle w:val="Standard"/>
        <w:shd w:val="clear" w:color="auto" w:fill="FFFFFF"/>
        <w:spacing w:line="346" w:lineRule="exact"/>
      </w:pPr>
      <w:r>
        <w:rPr>
          <w:rFonts w:ascii="Cambria" w:hAnsi="Cambria" w:cs="Times New Roman"/>
          <w:sz w:val="20"/>
          <w:szCs w:val="20"/>
          <w:lang w:val="pl-PL"/>
        </w:rPr>
        <w:t xml:space="preserve">Znak sprawy: </w:t>
      </w:r>
      <w:r>
        <w:rPr>
          <w:rFonts w:ascii="Arial" w:eastAsia="Times New Roman" w:hAnsi="Arial" w:cs="Arial"/>
          <w:b/>
          <w:color w:val="auto"/>
          <w:spacing w:val="-8"/>
          <w:kern w:val="0"/>
          <w:sz w:val="20"/>
          <w:szCs w:val="20"/>
          <w:lang w:val="pl-PL" w:eastAsia="pl-PL" w:bidi="ar-SA"/>
        </w:rPr>
        <w:t>IZP.272.8.2020</w:t>
      </w:r>
    </w:p>
    <w:p w:rsidR="00D853B2" w:rsidRDefault="00D853B2">
      <w:pPr>
        <w:pStyle w:val="Standard"/>
        <w:shd w:val="clear" w:color="auto" w:fill="FFFFFF"/>
        <w:spacing w:before="62"/>
        <w:rPr>
          <w:rFonts w:ascii="Cambria" w:hAnsi="Cambria" w:cs="Times New Roman"/>
          <w:sz w:val="20"/>
          <w:szCs w:val="20"/>
          <w:lang w:val="pl-PL"/>
        </w:rPr>
      </w:pPr>
    </w:p>
    <w:p w:rsidR="00D853B2" w:rsidRDefault="003B5CD6">
      <w:pPr>
        <w:pStyle w:val="Standard"/>
        <w:shd w:val="clear" w:color="auto" w:fill="FFFFFF"/>
        <w:spacing w:before="62" w:line="360" w:lineRule="auto"/>
        <w:rPr>
          <w:rFonts w:ascii="Cambria" w:hAnsi="Cambria" w:cs="Times New Roman"/>
          <w:b/>
          <w:sz w:val="20"/>
          <w:szCs w:val="20"/>
          <w:lang w:val="pl-PL"/>
        </w:rPr>
      </w:pPr>
      <w:r>
        <w:rPr>
          <w:rFonts w:ascii="Cambria" w:hAnsi="Cambria" w:cs="Times New Roman"/>
          <w:b/>
          <w:sz w:val="20"/>
          <w:szCs w:val="20"/>
          <w:lang w:val="pl-PL"/>
        </w:rPr>
        <w:t>Dokumenty zawierające informacje niezbędne do oceny zdolności kredytowej</w:t>
      </w:r>
    </w:p>
    <w:p w:rsidR="00D853B2" w:rsidRDefault="003B5CD6">
      <w:pPr>
        <w:pStyle w:val="Standard"/>
        <w:numPr>
          <w:ilvl w:val="0"/>
          <w:numId w:val="1"/>
        </w:numPr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Sprawozdania RB 2019</w:t>
      </w:r>
    </w:p>
    <w:p w:rsidR="00D853B2" w:rsidRDefault="003B5CD6">
      <w:pPr>
        <w:pStyle w:val="Standard"/>
        <w:shd w:val="clear" w:color="auto" w:fill="FFFFFF"/>
        <w:spacing w:before="62" w:line="360" w:lineRule="auto"/>
        <w:ind w:left="720"/>
      </w:pPr>
      <w:hyperlink r:id="rId7" w:history="1"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http://powiatkazimierza.wrota-swietokrzyskie.pl/650</w:t>
        </w:r>
      </w:hyperlink>
    </w:p>
    <w:p w:rsidR="00D853B2" w:rsidRDefault="003B5CD6">
      <w:pPr>
        <w:pStyle w:val="Standard"/>
        <w:numPr>
          <w:ilvl w:val="0"/>
          <w:numId w:val="1"/>
        </w:numPr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Uchwały budżet powiatu 2019</w:t>
      </w:r>
    </w:p>
    <w:p w:rsidR="00D853B2" w:rsidRDefault="003B5CD6">
      <w:pPr>
        <w:pStyle w:val="Standard"/>
        <w:shd w:val="clear" w:color="auto" w:fill="FFFFFF"/>
        <w:spacing w:before="62" w:line="360" w:lineRule="auto"/>
        <w:ind w:left="720"/>
      </w:pPr>
      <w:hyperlink r:id="rId8" w:history="1"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http://powiatkazimierza.wrota-swiet</w:t>
        </w:r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okrzyskie.pl/uchwaly4</w:t>
        </w:r>
      </w:hyperlink>
    </w:p>
    <w:p w:rsidR="00D853B2" w:rsidRDefault="003B5CD6">
      <w:pPr>
        <w:pStyle w:val="Standard"/>
        <w:numPr>
          <w:ilvl w:val="0"/>
          <w:numId w:val="1"/>
        </w:numPr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Opinie , wnioski, sprawozdania ( uchwały RIO) 2019</w:t>
      </w:r>
    </w:p>
    <w:p w:rsidR="00D853B2" w:rsidRDefault="003B5CD6">
      <w:pPr>
        <w:pStyle w:val="Standard"/>
        <w:shd w:val="clear" w:color="auto" w:fill="FFFFFF"/>
        <w:spacing w:before="62" w:line="360" w:lineRule="auto"/>
        <w:ind w:left="720"/>
      </w:pPr>
      <w:hyperlink r:id="rId9" w:history="1"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http://powiatkazimierza.wrota-swietokrzyskie.pl/opinie-wnioski-sprawozdania3</w:t>
        </w:r>
      </w:hyperlink>
    </w:p>
    <w:p w:rsidR="00D853B2" w:rsidRDefault="003B5CD6">
      <w:pPr>
        <w:pStyle w:val="Standard"/>
        <w:numPr>
          <w:ilvl w:val="0"/>
          <w:numId w:val="1"/>
        </w:numPr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Sprawozdania</w:t>
      </w:r>
      <w:r>
        <w:rPr>
          <w:rFonts w:ascii="Cambria" w:hAnsi="Cambria" w:cs="Times New Roman"/>
          <w:sz w:val="20"/>
          <w:szCs w:val="20"/>
          <w:lang w:val="pl-PL"/>
        </w:rPr>
        <w:t xml:space="preserve"> finansowe 2019</w:t>
      </w:r>
    </w:p>
    <w:p w:rsidR="00D853B2" w:rsidRDefault="003B5CD6">
      <w:pPr>
        <w:pStyle w:val="Standard"/>
        <w:shd w:val="clear" w:color="auto" w:fill="FFFFFF"/>
        <w:spacing w:before="62" w:line="360" w:lineRule="auto"/>
        <w:ind w:left="720"/>
      </w:pPr>
      <w:hyperlink r:id="rId10" w:history="1"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 xml:space="preserve">http://powiatkazimierza.wrota-swietokrzyskie.pl/sprawozdania-finansowe1  </w:t>
        </w:r>
      </w:hyperlink>
      <w:r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p w:rsidR="00D853B2" w:rsidRDefault="003B5CD6">
      <w:pPr>
        <w:pStyle w:val="Akapitzlist"/>
        <w:numPr>
          <w:ilvl w:val="0"/>
          <w:numId w:val="1"/>
        </w:numPr>
        <w:spacing w:after="240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Sprawozdania RB 2020</w:t>
      </w:r>
    </w:p>
    <w:p w:rsidR="00D853B2" w:rsidRDefault="003B5CD6">
      <w:pPr>
        <w:pStyle w:val="Akapitzlist"/>
        <w:spacing w:after="240"/>
      </w:pPr>
      <w:hyperlink r:id="rId11" w:history="1"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http://powiatkazimierza.wrota-swietokrzyskie.pl/661</w:t>
        </w:r>
      </w:hyperlink>
    </w:p>
    <w:p w:rsidR="00D853B2" w:rsidRDefault="003B5CD6">
      <w:pPr>
        <w:pStyle w:val="Standard"/>
        <w:numPr>
          <w:ilvl w:val="0"/>
          <w:numId w:val="1"/>
        </w:numPr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>Uchwały budżet powiatu 2020</w:t>
      </w:r>
    </w:p>
    <w:p w:rsidR="00D853B2" w:rsidRDefault="003B5CD6">
      <w:pPr>
        <w:pStyle w:val="Standard"/>
        <w:shd w:val="clear" w:color="auto" w:fill="FFFFFF"/>
        <w:spacing w:before="62" w:line="360" w:lineRule="auto"/>
        <w:ind w:left="720"/>
      </w:pPr>
      <w:hyperlink r:id="rId12" w:history="1"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http://powiatkazimierza.wrota-swietokrzyskie.pl/uchwaly5</w:t>
        </w:r>
      </w:hyperlink>
    </w:p>
    <w:p w:rsidR="00D853B2" w:rsidRDefault="003B5CD6">
      <w:pPr>
        <w:pStyle w:val="Akapitzlist"/>
        <w:numPr>
          <w:ilvl w:val="0"/>
          <w:numId w:val="1"/>
        </w:numPr>
        <w:rPr>
          <w:rFonts w:ascii="Cambria" w:hAnsi="Cambria" w:cs="Times New Roman"/>
          <w:sz w:val="20"/>
          <w:szCs w:val="20"/>
          <w:lang w:val="pl-PL"/>
        </w:rPr>
      </w:pPr>
      <w:r>
        <w:rPr>
          <w:rFonts w:ascii="Cambria" w:hAnsi="Cambria" w:cs="Times New Roman"/>
          <w:sz w:val="20"/>
          <w:szCs w:val="20"/>
          <w:lang w:val="pl-PL"/>
        </w:rPr>
        <w:t xml:space="preserve">Opinie , wnioski, </w:t>
      </w:r>
      <w:r>
        <w:rPr>
          <w:rFonts w:ascii="Cambria" w:hAnsi="Cambria" w:cs="Times New Roman"/>
          <w:sz w:val="20"/>
          <w:szCs w:val="20"/>
          <w:lang w:val="pl-PL"/>
        </w:rPr>
        <w:t>sprawozdania ( uchwały RIO, zaświadczenia ZUS o niezaleganiu w opłaceniu składek, zaświadczenie Urzędu Skarbowego o niezaleganiu w podatkach ) 2020</w:t>
      </w:r>
    </w:p>
    <w:p w:rsidR="00D853B2" w:rsidRDefault="00D853B2">
      <w:pPr>
        <w:pStyle w:val="Akapitzlist"/>
        <w:rPr>
          <w:rFonts w:ascii="Cambria" w:hAnsi="Cambria" w:cs="Times New Roman"/>
          <w:sz w:val="20"/>
          <w:szCs w:val="20"/>
          <w:lang w:val="pl-PL"/>
        </w:rPr>
      </w:pPr>
    </w:p>
    <w:p w:rsidR="00D853B2" w:rsidRDefault="003B5CD6">
      <w:pPr>
        <w:pStyle w:val="Akapitzlist"/>
      </w:pPr>
      <w:hyperlink r:id="rId13" w:history="1"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http://powiat</w:t>
        </w:r>
        <w:r>
          <w:rPr>
            <w:rStyle w:val="Hipercze"/>
            <w:rFonts w:ascii="Cambria" w:hAnsi="Cambria" w:cs="Times New Roman"/>
            <w:sz w:val="20"/>
            <w:szCs w:val="20"/>
            <w:lang w:val="pl-PL"/>
          </w:rPr>
          <w:t>kazimierza.wrota-swietokrzyskie.pl/opinie-wnioski-sprawozdania4</w:t>
        </w:r>
      </w:hyperlink>
    </w:p>
    <w:p w:rsidR="00D853B2" w:rsidRDefault="00D853B2">
      <w:pPr>
        <w:pStyle w:val="Standard"/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</w:p>
    <w:p w:rsidR="00D853B2" w:rsidRDefault="00D853B2">
      <w:pPr>
        <w:pStyle w:val="Standard"/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</w:p>
    <w:p w:rsidR="00D853B2" w:rsidRDefault="00D853B2">
      <w:pPr>
        <w:pStyle w:val="Standard"/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</w:p>
    <w:p w:rsidR="00D853B2" w:rsidRDefault="00D853B2">
      <w:pPr>
        <w:pStyle w:val="Standard"/>
        <w:shd w:val="clear" w:color="auto" w:fill="FFFFFF"/>
        <w:spacing w:before="62" w:line="360" w:lineRule="auto"/>
        <w:rPr>
          <w:rFonts w:ascii="Cambria" w:hAnsi="Cambria" w:cs="Times New Roman"/>
          <w:sz w:val="20"/>
          <w:szCs w:val="20"/>
          <w:lang w:val="pl-PL"/>
        </w:rPr>
      </w:pPr>
    </w:p>
    <w:p w:rsidR="00D853B2" w:rsidRDefault="003B5CD6">
      <w:pPr>
        <w:pStyle w:val="Standard"/>
        <w:shd w:val="clear" w:color="auto" w:fill="FFFFFF"/>
        <w:spacing w:before="62" w:line="360" w:lineRule="auto"/>
      </w:pPr>
      <w:r>
        <w:rPr>
          <w:rFonts w:ascii="Cambria" w:hAnsi="Cambria" w:cs="Times New Roman"/>
          <w:sz w:val="20"/>
          <w:szCs w:val="20"/>
          <w:lang w:val="pl-PL"/>
        </w:rPr>
        <w:t xml:space="preserve"> </w:t>
      </w:r>
    </w:p>
    <w:sectPr w:rsidR="00D853B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D6" w:rsidRDefault="003B5CD6">
      <w:r>
        <w:separator/>
      </w:r>
    </w:p>
  </w:endnote>
  <w:endnote w:type="continuationSeparator" w:id="0">
    <w:p w:rsidR="003B5CD6" w:rsidRDefault="003B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D6" w:rsidRDefault="003B5CD6">
      <w:r>
        <w:separator/>
      </w:r>
    </w:p>
  </w:footnote>
  <w:footnote w:type="continuationSeparator" w:id="0">
    <w:p w:rsidR="003B5CD6" w:rsidRDefault="003B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1ED2"/>
    <w:multiLevelType w:val="multilevel"/>
    <w:tmpl w:val="23C22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53B2"/>
    <w:rsid w:val="003B5CD6"/>
    <w:rsid w:val="00673DD8"/>
    <w:rsid w:val="00D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9831B-3062-40D0-8C1E-E2A5D454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kazimierza.wrota-swietokrzyskie.pl/uchwaly4" TargetMode="External"/><Relationship Id="rId13" Type="http://schemas.openxmlformats.org/officeDocument/2006/relationships/hyperlink" Target="http://powiatkazimierza.wrota-swietokrzyskie.pl/opinie-wnioski-sprawozdania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wiatkazimierza.wrota-swietokrzyskie.pl/650" TargetMode="External"/><Relationship Id="rId12" Type="http://schemas.openxmlformats.org/officeDocument/2006/relationships/hyperlink" Target="http://powiatkazimierza.wrota-swietokrzyskie.pl/uchwaly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wiatkazimierza.wrota-swietokrzyskie.pl/66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owiatkazimierza.wrota-swietokrzyskie.pl/sprawozdania-finansowe1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wiatkazimierza.wrota-swietokrzyskie.pl/opinie-wnioski-sprawozdania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Cichoń</dc:creator>
  <cp:lastModifiedBy>Sebastian Cichy</cp:lastModifiedBy>
  <cp:revision>2</cp:revision>
  <cp:lastPrinted>2015-08-17T12:13:00Z</cp:lastPrinted>
  <dcterms:created xsi:type="dcterms:W3CDTF">2020-06-02T08:08:00Z</dcterms:created>
  <dcterms:modified xsi:type="dcterms:W3CDTF">2020-06-02T08:08:00Z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